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3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PLANTILLA OPERATIVA · TALLER 1 · ¿Está mi empresa en riesgo?</w:t>
      </w:r>
    </w:p>
    <w:p>
      <w:pPr>
        <w:pStyle w:val="Title"/>
      </w:pPr>
      <w:r>
        <w:t xml:space="preserve">Primer inventario de tus activos digitales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No se puede proteger lo que no se sabe que se tiene. Marca qué tienes de cada tipo y apunta quién lo usa: es el punto de partida de cualquier plan de seguridad.</w:t>
      </w:r>
    </w:p>
    <w:p>
      <w:pPr>
        <w:pStyle w:val="Heading1"/>
      </w:pPr>
      <w:r>
        <w:t xml:space="preserve">Qué es un activo digital</w:t>
      </w:r>
    </w:p>
    <w:p>
      <w:pPr>
        <w:spacing w:after="140"/>
      </w:pPr>
      <w:r>
        <w:t xml:space="preserve">Todo aquello que vive en un ordenador, un móvil, un servidor o «en la nube» y que, si fallara, se perdiera o cayera en malas manos, haría daño a tu negocio. La lista suele ser más larga de lo que parece a primera vista. Recórrela con calma y marca lo que tengas.</w:t>
      </w:r>
    </w:p>
    <w:p>
      <w:pPr>
        <w:pStyle w:val="Heading1"/>
      </w:pPr>
      <w:r>
        <w:t xml:space="preserve">Programas y servicios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programa de gestión o ERP: pedidos, almacén, facturación, contabilidad. Suele ser el activo más crítico.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correo electrónico de la empresa, con las conversaciones, facturas y presupuestos que guarda.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 web y, si vendes por internet, la tienda online.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 banca electrónica.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Los portales con los que intercambias pedidos, albaranes o facturas con tus clientes (por ejemplo, EDI) y las plataformas logísticas.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Lo que está en la nube: correo, archivos compartidos, copias de seguridad, programas de gestión.</w:t>
      </w:r>
    </w:p>
    <w:p>
      <w:pPr>
        <w:pStyle w:val="Heading1"/>
      </w:pPr>
      <w:r>
        <w:t xml:space="preserve">Información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Datos de personas: trabajadores, clientes, proveedores autónomos (nombres, DNI, cuentas bancarias, contactos).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Registros que te exige la ley o te piden tus clientes, como la trazabilidad de tus productos.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Información que te da ventaja: listados de clientes, precios, procesos o recetas propias.</w:t>
      </w:r>
    </w:p>
    <w:p>
      <w:pPr>
        <w:pStyle w:val="Heading1"/>
      </w:pPr>
      <w:r>
        <w:t xml:space="preserve">Dispositivos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Ordenadores de oficina y portátiles.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Móviles y tabletas con correo o acceso a programas de la empresa.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Equipos conectados que no parecen «informática»: básculas, terminales de cobro (TPV), cámaras de videovigilancia, sistemas de frío con control remoto.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router y la red wifi de la empresa.</w:t>
      </w:r>
    </w:p>
    <w:p>
      <w:pPr>
        <w:pStyle w:val="Heading1"/>
      </w:pPr>
      <w:r>
        <w:t xml:space="preserve">Antes de cerrar la lista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Al lado de cada activo he anotado quién lo usa o accede a él.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He comprobado que no quedan equipos o cuentas que ya nadie usa pero siguen activos.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1 conviertes esta lista en un mapa de activos ordenado por criticidad y lo cruzas con las amenazas más frecuentes.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3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 inventario de tus activos digitales</dc:title>
  <dc:subject>Plantilla operativa · Taller 1 · ¿Está mi empresa en riesgo?</dc:subject>
  <dc:creator>CIBERREG</dc:creator>
  <cp:keywords>CIBERREG, ciberseguridad, pymes, Región de Murcia</cp:keywords>
  <dc:description>No se puede proteger lo que no se sabe que se tiene. Marca qué tienes de cada tipo y apunta quién lo usa: es el punto de partida de cualquier plan de seguridad.</dc:description>
  <cp:lastModifiedBy>Un-named</cp:lastModifiedBy>
  <cp:revision>1</cp:revision>
  <dcterms:created xsi:type="dcterms:W3CDTF">2026-10-22T12:33:58.020Z</dcterms:created>
  <dcterms:modified xsi:type="dcterms:W3CDTF">2026-10-22T12:33:58.020Z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