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3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CHECKLIST · TALLER 2 · Evita errores que ponen en peligro tu negocio</w:t>
      </w:r>
    </w:p>
    <w:p>
      <w:pPr>
        <w:pStyle w:val="Title"/>
      </w:pPr>
      <w:r>
        <w:t xml:space="preserve">Copias de seguridad 3‑2‑1: comprueba las tuyas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La copia de seguridad es lo que quita su poder al ransomware, a un robo o a un disco que falla. Repasa si las tuyas cumplen la regla 3-2-1 y, sobre todo, si se restauran.</w:t>
      </w:r>
    </w:p>
    <w:p>
      <w:pPr>
        <w:pStyle w:val="Heading1"/>
      </w:pPr>
      <w:r>
        <w:t xml:space="preserve">Por qué importa</w:t>
      </w:r>
    </w:p>
    <w:p>
      <w:pPr>
        <w:spacing w:after="140"/>
      </w:pPr>
      <w:r>
        <w:t xml:space="preserve">Si tienes tus datos copiados y sabes recuperarlos, un secuestro de datos pierde su fuerza: en lugar de pagar, restauras y sigues trabajando. La copia también te cubre ante un incendio, un robo, una inundación o el disco duro que un día deja de funcionar sin avisar.</w:t>
      </w:r>
    </w:p>
    <w:p>
      <w:pPr>
        <w:spacing w:after="140"/>
      </w:pPr>
      <w:r>
        <w:t xml:space="preserve">La regla 3-2-1 es el estándar que recomiendan INCIBE y los organismos de ciberseguridad. Comprueba punto por punto la copia de tu información más crítica (probablemente, la del programa de gestión).</w:t>
      </w:r>
    </w:p>
    <w:p>
      <w:pPr>
        <w:pStyle w:val="Heading1"/>
      </w:pPr>
      <w:r>
        <w:t xml:space="preserve">La regla 3-2-1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3 copias de tus datos: el original con el que trabajas y dos copias más.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En 2 soportes diferentes: por ejemplo, un disco o servidor de la empresa y un servicio en la nube.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1 copia fuera de la empresa, para que un incendio o un robo no se lleve todo a la vez.</w:t>
      </w:r>
    </w:p>
    <w:p>
      <w:pPr>
        <w:pStyle w:val="Heading1"/>
      </w:pPr>
      <w:r>
        <w:t xml:space="preserve">Lo que marca la diferencia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Al menos una copia está desconectada del sistema principal (un disco que se enchufa solo para copiar, o una copia en la nube que no se puede borrar ni modificar). El ransomware busca las copias conectadas y las cifra también.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La copia se hace de forma automática, sin depender de que alguien se acuerde.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Alguien ha comprobado de verdad que la copia se restaura: recuperar algunos archivos y ver que están completos y se abren bien.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Ese ensayo de restauración se repite cada cierto tiempo (por ejemplo, cada pocos meses).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Hay más de una persona que sabe cómo recuperar una copia.</w:t>
      </w:r>
    </w:p>
    <w:p>
      <w:pPr>
        <w:pStyle w:val="Heading1"/>
      </w:pPr>
      <w:r>
        <w:t xml:space="preserve">Un aviso sobre la nube</w:t>
      </w:r>
    </w:p>
    <w:p>
      <w:pPr>
        <w:spacing w:after="140"/>
      </w:pPr>
      <w:r>
        <w:t xml:space="preserve">Que tu correo o tus archivos estén en la nube no significa que estén copiados. Si alguien borra una carpeta por error o un ransomware cifra archivos que se sincronizan, el problema viaja también a la nube. Para la información crítica conviene una copia de seguridad específica.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Mi información crítica en la nube tiene su propia copia de seguridad.</w:t>
      </w:r>
    </w:p>
    <w:p>
      <w:pPr>
        <w:pStyle w:val="Heading1"/>
      </w:pPr>
      <w:r>
        <w:t xml:space="preserve">Si alguna casilla queda vacía</w:t>
      </w:r>
    </w:p>
    <w:p>
      <w:pPr>
        <w:spacing w:after="140"/>
      </w:pPr>
      <w:r>
        <w:t xml:space="preserve">Empieza por la prueba de restauración. Una copia que nunca se ha probado no es una copia, es una esperanza.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2 fijas quién hace cada copia, dónde se guarda y cada cuánto se prueba, dentro de tu plan de higiene digital.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40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Copias de seguridad 3‑2‑1: comprueba las tuyas</dc:title>
  <dc:subject>Checklist · Taller 2 · Evita errores que ponen en peligro tu negocio</dc:subject>
  <dc:creator>CIBERREG</dc:creator>
  <cp:keywords>CIBERREG, ciberseguridad, pymes, Región de Murcia</cp:keywords>
  <dc:description>La copia de seguridad es lo que quita su poder al ransomware, a un robo o a un disco que falla. Repasa si las tuyas cumplen la regla 3-2-1 y, sobre todo, si se restauran.</dc:description>
  <cp:lastModifiedBy>Un-named</cp:lastModifiedBy>
  <cp:revision>1</cp:revision>
  <dcterms:created xsi:type="dcterms:W3CDTF">2026-10-22T12:33:58.084Z</dcterms:created>
  <dcterms:modified xsi:type="dcterms:W3CDTF">2026-10-22T12:33:58.084Z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